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DA" w:rsidRPr="004F186E" w:rsidRDefault="00C857DA" w:rsidP="00C857DA">
      <w:pPr>
        <w:pStyle w:val="Zwykytekst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4F186E">
        <w:rPr>
          <w:rFonts w:ascii="Times New Roman" w:hAnsi="Times New Roman" w:cs="Times New Roman"/>
          <w:sz w:val="24"/>
          <w:szCs w:val="24"/>
          <w:lang w:val="pt-BR"/>
        </w:rPr>
        <w:t>E D I T O R I A L   O F F I C E</w:t>
      </w:r>
    </w:p>
    <w:p w:rsidR="00C857DA" w:rsidRPr="004236B4" w:rsidRDefault="00C857DA" w:rsidP="00C857DA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 w:rsidRPr="004236B4">
        <w:rPr>
          <w:rFonts w:ascii="Times New Roman" w:hAnsi="Times New Roman" w:cs="Times New Roman"/>
          <w:sz w:val="24"/>
          <w:szCs w:val="24"/>
          <w:lang w:val="en-US"/>
        </w:rPr>
        <w:t>Machine GRAPHICS &amp; VISION</w:t>
      </w:r>
    </w:p>
    <w:p w:rsidR="005D1779" w:rsidRDefault="005D1779" w:rsidP="00C857DA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Information Technology</w:t>
      </w:r>
    </w:p>
    <w:p w:rsidR="005D1779" w:rsidRDefault="005D1779" w:rsidP="00C857DA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 w:rsidRPr="005D1779">
        <w:rPr>
          <w:rFonts w:ascii="Times New Roman" w:hAnsi="Times New Roman" w:cs="Times New Roman"/>
          <w:sz w:val="24"/>
          <w:szCs w:val="24"/>
          <w:lang w:val="en-US"/>
        </w:rPr>
        <w:t xml:space="preserve">Warsaw University of Life </w:t>
      </w:r>
      <w:r>
        <w:rPr>
          <w:rFonts w:ascii="Times New Roman" w:hAnsi="Times New Roman" w:cs="Times New Roman"/>
          <w:sz w:val="24"/>
          <w:szCs w:val="24"/>
          <w:lang w:val="en-US"/>
        </w:rPr>
        <w:t>Sciences – SGGW</w:t>
      </w:r>
    </w:p>
    <w:p w:rsidR="00C857DA" w:rsidRPr="004236B4" w:rsidRDefault="00450DA3" w:rsidP="00C857DA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236B4">
        <w:rPr>
          <w:rFonts w:ascii="Times New Roman" w:hAnsi="Times New Roman" w:cs="Times New Roman"/>
          <w:sz w:val="24"/>
          <w:szCs w:val="24"/>
        </w:rPr>
        <w:t xml:space="preserve">Nowoursynowska </w:t>
      </w:r>
      <w:r w:rsidR="004236B4" w:rsidRPr="004236B4">
        <w:rPr>
          <w:rFonts w:ascii="Times New Roman" w:hAnsi="Times New Roman" w:cs="Times New Roman"/>
          <w:sz w:val="24"/>
          <w:szCs w:val="24"/>
        </w:rPr>
        <w:t xml:space="preserve">159, </w:t>
      </w:r>
      <w:r w:rsidR="00C857DA" w:rsidRPr="004236B4">
        <w:rPr>
          <w:rFonts w:ascii="Times New Roman" w:hAnsi="Times New Roman" w:cs="Times New Roman"/>
          <w:sz w:val="24"/>
          <w:szCs w:val="24"/>
        </w:rPr>
        <w:t>0</w:t>
      </w:r>
      <w:r w:rsidR="004236B4" w:rsidRPr="004236B4">
        <w:rPr>
          <w:rFonts w:ascii="Times New Roman" w:hAnsi="Times New Roman" w:cs="Times New Roman"/>
          <w:sz w:val="24"/>
          <w:szCs w:val="24"/>
        </w:rPr>
        <w:t>2</w:t>
      </w:r>
      <w:r w:rsidR="00C857DA" w:rsidRPr="004236B4">
        <w:rPr>
          <w:rFonts w:ascii="Times New Roman" w:hAnsi="Times New Roman" w:cs="Times New Roman"/>
          <w:sz w:val="24"/>
          <w:szCs w:val="24"/>
        </w:rPr>
        <w:t>-</w:t>
      </w:r>
      <w:r w:rsidR="004236B4" w:rsidRPr="004236B4">
        <w:rPr>
          <w:rFonts w:ascii="Times New Roman" w:hAnsi="Times New Roman" w:cs="Times New Roman"/>
          <w:sz w:val="24"/>
          <w:szCs w:val="24"/>
        </w:rPr>
        <w:t>776</w:t>
      </w:r>
      <w:r w:rsidR="00C857DA" w:rsidRPr="004236B4">
        <w:rPr>
          <w:rFonts w:ascii="Times New Roman" w:hAnsi="Times New Roman" w:cs="Times New Roman"/>
          <w:sz w:val="24"/>
          <w:szCs w:val="24"/>
        </w:rPr>
        <w:t xml:space="preserve"> W</w:t>
      </w:r>
      <w:r w:rsidR="004236B4" w:rsidRPr="004236B4">
        <w:rPr>
          <w:rFonts w:ascii="Times New Roman" w:hAnsi="Times New Roman" w:cs="Times New Roman"/>
          <w:sz w:val="24"/>
          <w:szCs w:val="24"/>
        </w:rPr>
        <w:t>arsaw</w:t>
      </w:r>
      <w:r w:rsidR="00C857DA" w:rsidRPr="004236B4">
        <w:rPr>
          <w:rFonts w:ascii="Times New Roman" w:hAnsi="Times New Roman" w:cs="Times New Roman"/>
          <w:sz w:val="24"/>
          <w:szCs w:val="24"/>
        </w:rPr>
        <w:t>, Poland</w:t>
      </w:r>
    </w:p>
    <w:p w:rsidR="00C857DA" w:rsidRPr="00A56ECF" w:rsidRDefault="00C857DA" w:rsidP="00C857DA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 w:rsidRPr="004236B4">
        <w:rPr>
          <w:rFonts w:ascii="Times New Roman" w:hAnsi="Times New Roman" w:cs="Times New Roman"/>
          <w:sz w:val="24"/>
          <w:szCs w:val="24"/>
        </w:rPr>
        <w:t xml:space="preserve">tel.: </w:t>
      </w:r>
      <w:r w:rsidR="004236B4" w:rsidRPr="004236B4">
        <w:rPr>
          <w:rFonts w:ascii="Times New Roman" w:hAnsi="Times New Roman" w:cs="Times New Roman"/>
          <w:sz w:val="24"/>
          <w:szCs w:val="24"/>
        </w:rPr>
        <w:t>+48 22 593 7227</w:t>
      </w:r>
      <w:r w:rsidR="009344A6">
        <w:rPr>
          <w:rFonts w:ascii="Times New Roman" w:hAnsi="Times New Roman" w:cs="Times New Roman"/>
          <w:sz w:val="24"/>
          <w:szCs w:val="24"/>
        </w:rPr>
        <w:t xml:space="preserve">, </w:t>
      </w:r>
      <w:r w:rsidRPr="00A56ECF">
        <w:rPr>
          <w:rFonts w:ascii="Times New Roman" w:hAnsi="Times New Roman" w:cs="Times New Roman"/>
          <w:sz w:val="24"/>
          <w:szCs w:val="24"/>
        </w:rPr>
        <w:t xml:space="preserve">fax.: </w:t>
      </w:r>
      <w:r w:rsidR="004236B4" w:rsidRPr="00A56ECF">
        <w:rPr>
          <w:rFonts w:ascii="Times New Roman" w:hAnsi="Times New Roman" w:cs="Times New Roman"/>
          <w:sz w:val="24"/>
          <w:szCs w:val="24"/>
        </w:rPr>
        <w:t>+48 22 593 7211</w:t>
      </w:r>
      <w:r w:rsidR="009344A6">
        <w:rPr>
          <w:rFonts w:ascii="Times New Roman" w:hAnsi="Times New Roman" w:cs="Times New Roman"/>
          <w:sz w:val="24"/>
          <w:szCs w:val="24"/>
        </w:rPr>
        <w:t xml:space="preserve">, 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72383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MGV@sggw.edu.pl</w:t>
        </w:r>
      </w:hyperlink>
    </w:p>
    <w:p w:rsidR="002C2C9D" w:rsidRPr="00A56ECF" w:rsidRDefault="002C2C9D" w:rsidP="00C857DA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</w:p>
    <w:p w:rsidR="002C2C9D" w:rsidRPr="002C2C9D" w:rsidRDefault="002C2C9D" w:rsidP="002C2C9D">
      <w:pPr>
        <w:pStyle w:val="Zwykytek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2C9D">
        <w:rPr>
          <w:rFonts w:ascii="Times New Roman" w:hAnsi="Times New Roman" w:cs="Times New Roman"/>
          <w:sz w:val="28"/>
          <w:szCs w:val="28"/>
          <w:lang w:val="en-US"/>
        </w:rPr>
        <w:t>Authors’ Declaration</w:t>
      </w:r>
    </w:p>
    <w:p w:rsidR="004F186E" w:rsidRPr="004F186E" w:rsidRDefault="004F186E" w:rsidP="00C857DA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</w:p>
    <w:p w:rsidR="004F186E" w:rsidRPr="00E438E4" w:rsidRDefault="004F186E" w:rsidP="00E438E4">
      <w:pPr>
        <w:ind w:left="900" w:hanging="900"/>
        <w:rPr>
          <w:lang w:val="en-US"/>
        </w:rPr>
      </w:pPr>
      <w:r w:rsidRPr="00E438E4">
        <w:rPr>
          <w:lang w:val="en-US"/>
        </w:rPr>
        <w:t>Authors:</w:t>
      </w:r>
      <w:r w:rsidR="002C2C9D" w:rsidRPr="00E438E4">
        <w:rPr>
          <w:lang w:val="en-US"/>
        </w:rPr>
        <w:t xml:space="preserve"> </w:t>
      </w:r>
    </w:p>
    <w:p w:rsidR="004F186E" w:rsidRPr="00E438E4" w:rsidRDefault="004F186E" w:rsidP="004F186E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86E" w:rsidRPr="00E438E4" w:rsidRDefault="004F186E" w:rsidP="004F186E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F186E">
        <w:rPr>
          <w:rFonts w:ascii="Times New Roman" w:hAnsi="Times New Roman" w:cs="Times New Roman"/>
          <w:sz w:val="24"/>
          <w:szCs w:val="24"/>
          <w:lang w:val="en-US"/>
        </w:rPr>
        <w:t>Title of the paper:</w:t>
      </w:r>
      <w:r w:rsidR="002C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1787" w:rsidRDefault="00AF1787" w:rsidP="004F186E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86E" w:rsidRDefault="004F186E" w:rsidP="004F186E">
      <w:pPr>
        <w:pStyle w:val="Zwykyteks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6E">
        <w:rPr>
          <w:rFonts w:ascii="Times New Roman" w:hAnsi="Times New Roman" w:cs="Times New Roman"/>
          <w:sz w:val="24"/>
          <w:szCs w:val="24"/>
          <w:lang w:val="en-US"/>
        </w:rPr>
        <w:t>The authors hereby declare that they are fully aware of the terms on which their article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F18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), further called works,</w:t>
      </w:r>
      <w:r w:rsidRPr="004F186E">
        <w:rPr>
          <w:rFonts w:ascii="Times New Roman" w:hAnsi="Times New Roman" w:cs="Times New Roman"/>
          <w:sz w:val="24"/>
          <w:szCs w:val="24"/>
          <w:lang w:val="en-US"/>
        </w:rPr>
        <w:t xml:space="preserve"> are accepted for refereeing and publication in the MG&amp;V quarterly, and accept those terms. Specifically, the authors agree to what follows</w:t>
      </w:r>
      <w:r w:rsidR="009344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6ECF" w:rsidRDefault="004F186E" w:rsidP="00A56ECF">
      <w:pPr>
        <w:pStyle w:val="Zwykyteks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6E">
        <w:rPr>
          <w:rFonts w:ascii="Times New Roman" w:hAnsi="Times New Roman" w:cs="Times New Roman"/>
          <w:sz w:val="24"/>
          <w:szCs w:val="24"/>
          <w:lang w:val="en-US"/>
        </w:rPr>
        <w:t xml:space="preserve">Publication of 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the works</w:t>
      </w:r>
      <w:r w:rsidRPr="004F186E">
        <w:rPr>
          <w:rFonts w:ascii="Times New Roman" w:hAnsi="Times New Roman" w:cs="Times New Roman"/>
          <w:sz w:val="24"/>
          <w:szCs w:val="24"/>
          <w:lang w:val="en-US"/>
        </w:rPr>
        <w:t xml:space="preserve"> is only possible if the manuscript submitted to MG&amp;V has not been published in any other journal, and </w:t>
      </w:r>
      <w:r w:rsidR="00A56ECF">
        <w:rPr>
          <w:rFonts w:ascii="Times New Roman" w:hAnsi="Times New Roman" w:cs="Times New Roman"/>
          <w:sz w:val="24"/>
          <w:szCs w:val="24"/>
          <w:lang w:val="en-US"/>
        </w:rPr>
        <w:t xml:space="preserve">will not be and has not been </w:t>
      </w:r>
      <w:r w:rsidRPr="004F186E">
        <w:rPr>
          <w:rFonts w:ascii="Times New Roman" w:hAnsi="Times New Roman" w:cs="Times New Roman"/>
          <w:sz w:val="24"/>
          <w:szCs w:val="24"/>
          <w:lang w:val="en-US"/>
        </w:rPr>
        <w:t>simultaneously submitted for publication</w:t>
      </w:r>
      <w:r w:rsidR="00A56E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44A6">
        <w:rPr>
          <w:rFonts w:ascii="Times New Roman" w:hAnsi="Times New Roman" w:cs="Times New Roman"/>
          <w:sz w:val="24"/>
          <w:szCs w:val="24"/>
          <w:lang w:val="en-US"/>
        </w:rPr>
        <w:t xml:space="preserve"> or published elsewhere.</w:t>
      </w:r>
    </w:p>
    <w:p w:rsidR="00417D37" w:rsidRDefault="00A56ECF" w:rsidP="00417D37">
      <w:pPr>
        <w:pStyle w:val="Zwykyteks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F186E">
        <w:rPr>
          <w:rFonts w:ascii="Times New Roman" w:hAnsi="Times New Roman" w:cs="Times New Roman"/>
          <w:sz w:val="24"/>
          <w:szCs w:val="24"/>
          <w:lang w:val="en-US"/>
        </w:rPr>
        <w:t xml:space="preserve">he authors 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grant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publisher 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the exclusive, sole, permanent, 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 xml:space="preserve">unlimited, 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>world-wide, transferable, sub-licensable right</w:t>
      </w:r>
      <w:r w:rsidR="003F65A3" w:rsidRPr="00A56ECF">
        <w:rPr>
          <w:rFonts w:ascii="Times New Roman" w:hAnsi="Times New Roman" w:cs="Times New Roman"/>
          <w:sz w:val="24"/>
          <w:szCs w:val="24"/>
          <w:lang w:val="en-US"/>
        </w:rPr>
        <w:t>, including the right to grant further rights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 to publish, distribute, transmit, </w:t>
      </w:r>
      <w:r w:rsidR="003F65A3"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reproduce, 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make available or otherwise communicate to the public, archive, store, and sell the 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 individually or together with other works</w:t>
      </w:r>
      <w:r w:rsidR="00417D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 in all versions</w:t>
      </w:r>
      <w:r w:rsidR="00417D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>in all forms and media including in electronic form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ffline and online, </w:t>
      </w:r>
      <w:r w:rsidR="009344A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use in databases and networks 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 xml:space="preserve">including the 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 for display, print and storing on end-user devices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 xml:space="preserve">. This concerns the devices and media 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known 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>or developed in the future. For the purposes of use in electronic forms, Publisher may adjust the Contribution to the respective</w:t>
      </w:r>
      <w:r w:rsidR="009344A6">
        <w:rPr>
          <w:rFonts w:ascii="Times New Roman" w:hAnsi="Times New Roman" w:cs="Times New Roman"/>
          <w:sz w:val="24"/>
          <w:szCs w:val="24"/>
          <w:lang w:val="en-US"/>
        </w:rPr>
        <w:t xml:space="preserve"> medium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 and include links or otherwise combine it with other works</w:t>
      </w:r>
      <w:r w:rsidR="00417D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7D37" w:rsidRDefault="00417D37" w:rsidP="00417D37">
      <w:pPr>
        <w:pStyle w:val="Zwykyteks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6E">
        <w:rPr>
          <w:rFonts w:ascii="Times New Roman" w:hAnsi="Times New Roman" w:cs="Times New Roman"/>
          <w:sz w:val="24"/>
          <w:szCs w:val="24"/>
          <w:lang w:val="en-US"/>
        </w:rPr>
        <w:t>If the manuscript contains any copyrighted material, it is the authors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F186E">
        <w:rPr>
          <w:rFonts w:ascii="Times New Roman" w:hAnsi="Times New Roman" w:cs="Times New Roman"/>
          <w:sz w:val="24"/>
          <w:szCs w:val="24"/>
          <w:lang w:val="en-US"/>
        </w:rPr>
        <w:t xml:space="preserve"> responsibility to obtain the necessary permissions from the 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copyright owner(s).</w:t>
      </w:r>
    </w:p>
    <w:p w:rsidR="00417D37" w:rsidRDefault="00417D37" w:rsidP="00417D37">
      <w:pPr>
        <w:pStyle w:val="Zwykyteks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D37">
        <w:rPr>
          <w:rFonts w:ascii="Times New Roman" w:hAnsi="Times New Roman" w:cs="Times New Roman"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sz w:val="24"/>
          <w:szCs w:val="24"/>
          <w:lang w:val="en-US"/>
        </w:rPr>
        <w:t>s retain their right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>s to be identified as the originator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of th</w:t>
      </w:r>
      <w:r w:rsidR="009344A6">
        <w:rPr>
          <w:rFonts w:ascii="Times New Roman" w:hAnsi="Times New Roman" w:cs="Times New Roman"/>
          <w:sz w:val="24"/>
          <w:szCs w:val="24"/>
          <w:lang w:val="en-US"/>
        </w:rPr>
        <w:t xml:space="preserve">eir 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in all editions and versions of the </w:t>
      </w:r>
      <w:r w:rsidR="009344A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>ork</w:t>
      </w:r>
      <w:r w:rsidR="009344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and parts thereof, published in all forms and media.</w:t>
      </w:r>
    </w:p>
    <w:p w:rsidR="000424C7" w:rsidRDefault="000424C7" w:rsidP="000424C7">
      <w:pPr>
        <w:pStyle w:val="Zwykyteks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4C7">
        <w:rPr>
          <w:rFonts w:ascii="Times New Roman" w:hAnsi="Times New Roman" w:cs="Times New Roman"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retain the right to </w:t>
      </w:r>
      <w:r w:rsidR="009344A6">
        <w:rPr>
          <w:rFonts w:ascii="Times New Roman" w:hAnsi="Times New Roman" w:cs="Times New Roman"/>
          <w:sz w:val="24"/>
          <w:szCs w:val="24"/>
          <w:lang w:val="en-US"/>
        </w:rPr>
        <w:t>re-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use, </w:t>
      </w:r>
      <w:r w:rsidR="009344A6">
        <w:rPr>
          <w:rFonts w:ascii="Times New Roman" w:hAnsi="Times New Roman" w:cs="Times New Roman"/>
          <w:sz w:val="24"/>
          <w:szCs w:val="24"/>
          <w:lang w:val="en-US"/>
        </w:rPr>
        <w:t>without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charge and 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>without inform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the Publisher,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parts of the </w:t>
      </w:r>
      <w:r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A4067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>future 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A406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A4067"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to republish the </w:t>
      </w:r>
      <w:r w:rsidR="00EA4067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EA4067"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in any collection consisting solely of Author</w:t>
      </w:r>
      <w:r w:rsidR="00EA4067">
        <w:rPr>
          <w:rFonts w:ascii="Times New Roman" w:hAnsi="Times New Roman" w:cs="Times New Roman"/>
          <w:sz w:val="24"/>
          <w:szCs w:val="24"/>
          <w:lang w:val="en-US"/>
        </w:rPr>
        <w:t>s’</w:t>
      </w:r>
      <w:r w:rsidR="00EA4067"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own works</w:t>
      </w:r>
      <w:r w:rsidR="00EA4067">
        <w:rPr>
          <w:rFonts w:ascii="Times New Roman" w:hAnsi="Times New Roman" w:cs="Times New Roman"/>
          <w:sz w:val="24"/>
          <w:szCs w:val="24"/>
          <w:lang w:val="en-US"/>
        </w:rPr>
        <w:t xml:space="preserve">, under the following conditions: 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future work 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 significant amount of new material, this new material is explicitly identified and 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the original publication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duly 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>cited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24C7" w:rsidRDefault="00417D37" w:rsidP="000424C7">
      <w:pPr>
        <w:pStyle w:val="Zwykyteks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D37">
        <w:rPr>
          <w:rFonts w:ascii="Times New Roman" w:hAnsi="Times New Roman" w:cs="Times New Roman"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sz w:val="24"/>
          <w:szCs w:val="24"/>
          <w:lang w:val="en-US"/>
        </w:rPr>
        <w:t>s retain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the right to communicate the content of the 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>the research community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>, to share the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in manuscript form, to present the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or to use the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content for non-commercial internal and educational purposes, provided the original source of publication is </w:t>
      </w:r>
      <w:r w:rsidR="003F65A3">
        <w:rPr>
          <w:rFonts w:ascii="Times New Roman" w:hAnsi="Times New Roman" w:cs="Times New Roman"/>
          <w:sz w:val="24"/>
          <w:szCs w:val="24"/>
          <w:lang w:val="en-US"/>
        </w:rPr>
        <w:t xml:space="preserve">duly 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>cited</w:t>
      </w:r>
      <w:r w:rsidR="00EA40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4067"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067">
        <w:rPr>
          <w:rFonts w:ascii="Times New Roman" w:hAnsi="Times New Roman" w:cs="Times New Roman"/>
          <w:sz w:val="24"/>
          <w:szCs w:val="24"/>
          <w:lang w:val="en-US"/>
        </w:rPr>
        <w:t xml:space="preserve">in any case, including </w:t>
      </w:r>
      <w:r w:rsidR="00EA4067" w:rsidRPr="00417D37">
        <w:rPr>
          <w:rFonts w:ascii="Times New Roman" w:hAnsi="Times New Roman" w:cs="Times New Roman"/>
          <w:sz w:val="24"/>
          <w:szCs w:val="24"/>
          <w:lang w:val="en-US"/>
        </w:rPr>
        <w:t>a link to the published article on the Publisher’s website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>. Author</w:t>
      </w:r>
      <w:r w:rsidR="000424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may self-archive an author-created version of </w:t>
      </w:r>
      <w:r w:rsidR="000424C7">
        <w:rPr>
          <w:rFonts w:ascii="Times New Roman" w:hAnsi="Times New Roman" w:cs="Times New Roman"/>
          <w:sz w:val="24"/>
          <w:szCs w:val="24"/>
          <w:lang w:val="en-US"/>
        </w:rPr>
        <w:t>their works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0424C7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own website</w:t>
      </w:r>
      <w:r w:rsidR="000424C7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and/or the repository of </w:t>
      </w:r>
      <w:r w:rsidR="000424C7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 xml:space="preserve"> department</w:t>
      </w:r>
      <w:r w:rsidR="00EA40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EA4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4C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417D37">
        <w:rPr>
          <w:rFonts w:ascii="Times New Roman" w:hAnsi="Times New Roman" w:cs="Times New Roman"/>
          <w:sz w:val="24"/>
          <w:szCs w:val="24"/>
          <w:lang w:val="en-US"/>
        </w:rPr>
        <w:t>funder.</w:t>
      </w:r>
    </w:p>
    <w:p w:rsidR="004F186E" w:rsidRDefault="00A56ECF" w:rsidP="000424C7">
      <w:pPr>
        <w:pStyle w:val="Zwykyteks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Corresponding Author signs for and accepts responsibility for releasing this </w:t>
      </w:r>
      <w:r w:rsidR="009344A6">
        <w:rPr>
          <w:rFonts w:ascii="Times New Roman" w:hAnsi="Times New Roman" w:cs="Times New Roman"/>
          <w:sz w:val="24"/>
          <w:szCs w:val="24"/>
          <w:lang w:val="en-US"/>
        </w:rPr>
        <w:t>statement</w:t>
      </w:r>
      <w:r w:rsidRPr="00A56ECF">
        <w:rPr>
          <w:rFonts w:ascii="Times New Roman" w:hAnsi="Times New Roman" w:cs="Times New Roman"/>
          <w:sz w:val="24"/>
          <w:szCs w:val="24"/>
          <w:lang w:val="en-US"/>
        </w:rPr>
        <w:t xml:space="preserve"> on behalf of any and all Co-Authors.</w:t>
      </w:r>
    </w:p>
    <w:p w:rsidR="00A56ECF" w:rsidRDefault="00A56ECF" w:rsidP="004F186E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86E" w:rsidRDefault="004F186E" w:rsidP="004F186E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Corresponding author's</w:t>
      </w:r>
      <w:r w:rsidRPr="004F186E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9344A6">
        <w:rPr>
          <w:rFonts w:ascii="Times New Roman" w:hAnsi="Times New Roman" w:cs="Times New Roman"/>
          <w:sz w:val="24"/>
          <w:szCs w:val="24"/>
          <w:lang w:val="en-US"/>
        </w:rPr>
        <w:t>, affiliation</w:t>
      </w:r>
      <w:r w:rsidRPr="004F186E">
        <w:rPr>
          <w:rFonts w:ascii="Times New Roman" w:hAnsi="Times New Roman" w:cs="Times New Roman"/>
          <w:sz w:val="24"/>
          <w:szCs w:val="24"/>
          <w:lang w:val="en-US"/>
        </w:rPr>
        <w:t xml:space="preserve"> and address</w:t>
      </w:r>
      <w:r w:rsidR="009344A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E28C1" w:rsidRPr="004F186E" w:rsidRDefault="00EE28C1" w:rsidP="004F186E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86E" w:rsidRPr="004F186E" w:rsidRDefault="00EA4067" w:rsidP="004F186E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6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</w:p>
    <w:p w:rsidR="004F186E" w:rsidRPr="004F186E" w:rsidRDefault="004F186E" w:rsidP="004F186E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443" w:rsidRPr="004F186E" w:rsidRDefault="004F186E" w:rsidP="004F186E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Corresponding author's</w:t>
      </w:r>
      <w:r w:rsidRPr="004F186E">
        <w:rPr>
          <w:rFonts w:ascii="Times New Roman" w:hAnsi="Times New Roman" w:cs="Times New Roman"/>
          <w:sz w:val="24"/>
          <w:szCs w:val="24"/>
          <w:lang w:val="en-US"/>
        </w:rPr>
        <w:t xml:space="preserve"> signature ......................................</w:t>
      </w:r>
      <w:r w:rsidR="00EA4067" w:rsidRPr="004F186E">
        <w:rPr>
          <w:rFonts w:ascii="Times New Roman" w:hAnsi="Times New Roman" w:cs="Times New Roman"/>
          <w:sz w:val="24"/>
          <w:szCs w:val="24"/>
          <w:lang w:val="en-US"/>
        </w:rPr>
        <w:t>.................................</w:t>
      </w:r>
      <w:r w:rsidR="00EA4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86E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="00EA4067" w:rsidRPr="004F186E">
        <w:rPr>
          <w:rFonts w:ascii="Times New Roman" w:hAnsi="Times New Roman" w:cs="Times New Roman"/>
          <w:sz w:val="24"/>
          <w:szCs w:val="24"/>
          <w:lang w:val="en-US"/>
        </w:rPr>
        <w:t>............</w:t>
      </w:r>
      <w:r w:rsidRPr="004F186E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9344A6" w:rsidRPr="004F186E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4F186E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sectPr w:rsidR="008E7443" w:rsidRPr="004F186E" w:rsidSect="009344A6">
      <w:footerReference w:type="even" r:id="rId7"/>
      <w:footerReference w:type="default" r:id="rId8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5C" w:rsidRDefault="007E6F5C">
      <w:r>
        <w:separator/>
      </w:r>
    </w:p>
  </w:endnote>
  <w:endnote w:type="continuationSeparator" w:id="0">
    <w:p w:rsidR="007E6F5C" w:rsidRDefault="007E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AC" w:rsidRDefault="006366AC" w:rsidP="002212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66AC" w:rsidRDefault="006366AC" w:rsidP="00DB46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AC" w:rsidRDefault="006366AC" w:rsidP="00DB46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5C" w:rsidRDefault="007E6F5C">
      <w:r>
        <w:separator/>
      </w:r>
    </w:p>
  </w:footnote>
  <w:footnote w:type="continuationSeparator" w:id="0">
    <w:p w:rsidR="007E6F5C" w:rsidRDefault="007E6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E"/>
    <w:rsid w:val="00034161"/>
    <w:rsid w:val="000424C7"/>
    <w:rsid w:val="0004795A"/>
    <w:rsid w:val="00073B66"/>
    <w:rsid w:val="00085161"/>
    <w:rsid w:val="000B0A5F"/>
    <w:rsid w:val="000D13BA"/>
    <w:rsid w:val="00103692"/>
    <w:rsid w:val="001222C1"/>
    <w:rsid w:val="00124B2F"/>
    <w:rsid w:val="00127A6E"/>
    <w:rsid w:val="001307FD"/>
    <w:rsid w:val="001603E2"/>
    <w:rsid w:val="00167D3B"/>
    <w:rsid w:val="001A6D4E"/>
    <w:rsid w:val="001B4CB5"/>
    <w:rsid w:val="001C14C3"/>
    <w:rsid w:val="001C4E78"/>
    <w:rsid w:val="0020321B"/>
    <w:rsid w:val="0021341D"/>
    <w:rsid w:val="00213FB0"/>
    <w:rsid w:val="0022129A"/>
    <w:rsid w:val="0022312C"/>
    <w:rsid w:val="00233A0B"/>
    <w:rsid w:val="00240BC0"/>
    <w:rsid w:val="002541B3"/>
    <w:rsid w:val="002C2C9D"/>
    <w:rsid w:val="00345FB5"/>
    <w:rsid w:val="00392167"/>
    <w:rsid w:val="003D4E6E"/>
    <w:rsid w:val="003F062F"/>
    <w:rsid w:val="003F65A3"/>
    <w:rsid w:val="0040338A"/>
    <w:rsid w:val="00417D37"/>
    <w:rsid w:val="004236B4"/>
    <w:rsid w:val="00433511"/>
    <w:rsid w:val="00450DA3"/>
    <w:rsid w:val="004577FF"/>
    <w:rsid w:val="00461747"/>
    <w:rsid w:val="00463995"/>
    <w:rsid w:val="0046637E"/>
    <w:rsid w:val="00474A50"/>
    <w:rsid w:val="00477944"/>
    <w:rsid w:val="0048405C"/>
    <w:rsid w:val="004A35BB"/>
    <w:rsid w:val="004A77A3"/>
    <w:rsid w:val="004D3225"/>
    <w:rsid w:val="004F186E"/>
    <w:rsid w:val="00500256"/>
    <w:rsid w:val="00501756"/>
    <w:rsid w:val="00520BCD"/>
    <w:rsid w:val="00531C59"/>
    <w:rsid w:val="00532B38"/>
    <w:rsid w:val="005753E3"/>
    <w:rsid w:val="005865C2"/>
    <w:rsid w:val="005D1779"/>
    <w:rsid w:val="005E3077"/>
    <w:rsid w:val="005E5479"/>
    <w:rsid w:val="005F0B57"/>
    <w:rsid w:val="005F1C75"/>
    <w:rsid w:val="0063307E"/>
    <w:rsid w:val="006366AC"/>
    <w:rsid w:val="00641BAC"/>
    <w:rsid w:val="00646098"/>
    <w:rsid w:val="0065603A"/>
    <w:rsid w:val="00663950"/>
    <w:rsid w:val="00696E6B"/>
    <w:rsid w:val="006D61E2"/>
    <w:rsid w:val="006E4634"/>
    <w:rsid w:val="006F6AC2"/>
    <w:rsid w:val="007024B0"/>
    <w:rsid w:val="00711F2B"/>
    <w:rsid w:val="00723834"/>
    <w:rsid w:val="00724878"/>
    <w:rsid w:val="00752D96"/>
    <w:rsid w:val="00783A3A"/>
    <w:rsid w:val="007B0F02"/>
    <w:rsid w:val="007E6F5C"/>
    <w:rsid w:val="00800DE9"/>
    <w:rsid w:val="0088080C"/>
    <w:rsid w:val="00895D62"/>
    <w:rsid w:val="00896821"/>
    <w:rsid w:val="008A0BA9"/>
    <w:rsid w:val="008B047E"/>
    <w:rsid w:val="008B1F85"/>
    <w:rsid w:val="008E7443"/>
    <w:rsid w:val="00912675"/>
    <w:rsid w:val="009344A6"/>
    <w:rsid w:val="009355C7"/>
    <w:rsid w:val="00942330"/>
    <w:rsid w:val="009879BC"/>
    <w:rsid w:val="009E023C"/>
    <w:rsid w:val="00A00147"/>
    <w:rsid w:val="00A073A0"/>
    <w:rsid w:val="00A24035"/>
    <w:rsid w:val="00A40DFF"/>
    <w:rsid w:val="00A55CD5"/>
    <w:rsid w:val="00A56ECF"/>
    <w:rsid w:val="00A777BD"/>
    <w:rsid w:val="00A9694B"/>
    <w:rsid w:val="00AB1EB6"/>
    <w:rsid w:val="00AD34AA"/>
    <w:rsid w:val="00AE0841"/>
    <w:rsid w:val="00AF1787"/>
    <w:rsid w:val="00B237BE"/>
    <w:rsid w:val="00B35312"/>
    <w:rsid w:val="00B35BB1"/>
    <w:rsid w:val="00B7042F"/>
    <w:rsid w:val="00B96DCC"/>
    <w:rsid w:val="00B97319"/>
    <w:rsid w:val="00BC47FD"/>
    <w:rsid w:val="00BD4276"/>
    <w:rsid w:val="00BE10BC"/>
    <w:rsid w:val="00BE75BC"/>
    <w:rsid w:val="00C0050A"/>
    <w:rsid w:val="00C133A0"/>
    <w:rsid w:val="00C171A0"/>
    <w:rsid w:val="00C74970"/>
    <w:rsid w:val="00C857DA"/>
    <w:rsid w:val="00C8789A"/>
    <w:rsid w:val="00C9350A"/>
    <w:rsid w:val="00CA6914"/>
    <w:rsid w:val="00CE17B7"/>
    <w:rsid w:val="00CF7C81"/>
    <w:rsid w:val="00D07AC1"/>
    <w:rsid w:val="00D26C48"/>
    <w:rsid w:val="00D34324"/>
    <w:rsid w:val="00D50190"/>
    <w:rsid w:val="00D827FF"/>
    <w:rsid w:val="00D96B99"/>
    <w:rsid w:val="00DB462F"/>
    <w:rsid w:val="00E017C9"/>
    <w:rsid w:val="00E438E4"/>
    <w:rsid w:val="00E47A1A"/>
    <w:rsid w:val="00E64FC8"/>
    <w:rsid w:val="00E6784E"/>
    <w:rsid w:val="00EA4067"/>
    <w:rsid w:val="00EB0CA8"/>
    <w:rsid w:val="00EE28C1"/>
    <w:rsid w:val="00EE5680"/>
    <w:rsid w:val="00EF7BEE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0DF1CD-84AC-481B-8A76-F3C3EB1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646098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rsid w:val="00C74970"/>
    <w:rPr>
      <w:color w:val="0000FF"/>
      <w:u w:val="single"/>
    </w:rPr>
  </w:style>
  <w:style w:type="paragraph" w:styleId="Stopka">
    <w:name w:val="footer"/>
    <w:basedOn w:val="Normalny"/>
    <w:rsid w:val="00DB46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462F"/>
  </w:style>
  <w:style w:type="paragraph" w:styleId="Tekstdymka">
    <w:name w:val="Balloon Text"/>
    <w:basedOn w:val="Normalny"/>
    <w:semiHidden/>
    <w:rsid w:val="003921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D42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V@sggw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\noindent{\dwbold Instruction for Authors}</vt:lpstr>
    </vt:vector>
  </TitlesOfParts>
  <Company>ZGiPO</Company>
  <LinksUpToDate>false</LinksUpToDate>
  <CharactersWithSpaces>3326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mailto:MGV@ipipan.waw.pl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\noindent{\dwbold Instruction for Authors}</dc:title>
  <dc:subject/>
  <dc:creator>mgv@sggw.pl</dc:creator>
  <cp:keywords/>
  <dc:description/>
  <cp:lastModifiedBy>Leszk Chmielewski</cp:lastModifiedBy>
  <cp:revision>10</cp:revision>
  <cp:lastPrinted>2006-09-20T12:14:00Z</cp:lastPrinted>
  <dcterms:created xsi:type="dcterms:W3CDTF">2020-08-14T17:05:00Z</dcterms:created>
  <dcterms:modified xsi:type="dcterms:W3CDTF">2021-07-20T11:49:00Z</dcterms:modified>
</cp:coreProperties>
</file>